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3D" w:rsidRDefault="00AF2A9F">
      <w:pPr>
        <w:rPr>
          <w:lang w:val="lt-LT"/>
        </w:rPr>
      </w:pPr>
      <w:bookmarkStart w:id="0" w:name="_GoBack"/>
      <w:bookmarkEnd w:id="0"/>
    </w:p>
    <w:p w:rsidR="00735C89" w:rsidRPr="005E74C0" w:rsidRDefault="005E74C0" w:rsidP="005E74C0">
      <w:pPr>
        <w:jc w:val="center"/>
        <w:rPr>
          <w:rFonts w:ascii="Times New Roman" w:hAnsi="Times New Roman"/>
          <w:b/>
          <w:sz w:val="24"/>
          <w:szCs w:val="24"/>
          <w:lang w:val="lt-LT"/>
        </w:rPr>
      </w:pPr>
      <w:r w:rsidRPr="005E74C0">
        <w:rPr>
          <w:rFonts w:ascii="Times New Roman" w:hAnsi="Times New Roman"/>
          <w:b/>
          <w:sz w:val="24"/>
          <w:szCs w:val="24"/>
          <w:lang w:val="lt-LT"/>
        </w:rPr>
        <w:t>VANDENS DVIRAČIŲ PLAUKIOJIMO TAISYKLĖS DANĖS UPĖJE</w:t>
      </w:r>
    </w:p>
    <w:p w:rsidR="009554B5" w:rsidRDefault="00BD3D72" w:rsidP="007345FF">
      <w:pPr>
        <w:pStyle w:val="Sraopastraipa"/>
        <w:numPr>
          <w:ilvl w:val="0"/>
          <w:numId w:val="3"/>
        </w:numPr>
        <w:jc w:val="center"/>
        <w:rPr>
          <w:rFonts w:ascii="Times New Roman" w:hAnsi="Times New Roman"/>
          <w:sz w:val="24"/>
          <w:szCs w:val="24"/>
          <w:lang w:val="lt-LT"/>
        </w:rPr>
      </w:pPr>
      <w:r w:rsidRPr="007345FF">
        <w:rPr>
          <w:rFonts w:ascii="Times New Roman" w:hAnsi="Times New Roman"/>
          <w:sz w:val="24"/>
          <w:szCs w:val="24"/>
          <w:lang w:val="lt-LT"/>
        </w:rPr>
        <w:t>Vandens dviračių plaukiojimo rajonas – nuo  Pilies tilto iki Joniškės g. Geležinkelio tilto.</w:t>
      </w:r>
    </w:p>
    <w:p w:rsidR="007636B3" w:rsidRPr="005E74C0" w:rsidRDefault="007636B3" w:rsidP="007636B3">
      <w:pPr>
        <w:pStyle w:val="Sraopastraipa"/>
        <w:numPr>
          <w:ilvl w:val="0"/>
          <w:numId w:val="3"/>
        </w:numPr>
        <w:rPr>
          <w:rFonts w:ascii="Times New Roman" w:hAnsi="Times New Roman"/>
          <w:sz w:val="24"/>
          <w:szCs w:val="24"/>
          <w:lang w:val="lt-LT"/>
        </w:rPr>
      </w:pPr>
      <w:r w:rsidRPr="005E74C0">
        <w:rPr>
          <w:rFonts w:ascii="Times New Roman" w:hAnsi="Times New Roman"/>
          <w:sz w:val="24"/>
          <w:szCs w:val="24"/>
          <w:lang w:val="lt-LT"/>
        </w:rPr>
        <w:t>Vaikams iki 14 m. privaloma vilkėti gelbėjimosi liem</w:t>
      </w:r>
      <w:r w:rsidR="005E74C0">
        <w:rPr>
          <w:rFonts w:ascii="Times New Roman" w:hAnsi="Times New Roman"/>
          <w:sz w:val="24"/>
          <w:szCs w:val="24"/>
          <w:lang w:val="lt-LT"/>
        </w:rPr>
        <w:t>enę. Asmenims vyresniems nei 14 </w:t>
      </w:r>
      <w:r w:rsidRPr="005E74C0">
        <w:rPr>
          <w:rFonts w:ascii="Times New Roman" w:hAnsi="Times New Roman"/>
          <w:sz w:val="24"/>
          <w:szCs w:val="24"/>
          <w:lang w:val="lt-LT"/>
        </w:rPr>
        <w:t>m. yra rekomenduojama vilkėti gelbėjimosi liemenę.</w:t>
      </w:r>
    </w:p>
    <w:p w:rsidR="007636B3" w:rsidRDefault="007636B3" w:rsidP="007636B3">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Liemenės turi būti išduodamos vandens dviračių nuomos punkte.</w:t>
      </w:r>
    </w:p>
    <w:p w:rsidR="00D054B0" w:rsidRDefault="00D054B0" w:rsidP="00D054B0">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Paslaugų gavėjas turi patvirtinti, kad neturi sveikatos sutrikimų, galinčių kelti grėsmę jo sveikatai ir gyvybei pramogų metu.</w:t>
      </w:r>
    </w:p>
    <w:p w:rsidR="007636B3" w:rsidRPr="00D054B0" w:rsidRDefault="00D054B0" w:rsidP="00D054B0">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Paslaugos teikėjas neteikia paslaugos, paslaugos gavėjui, jeigu jis yra apsvaigęs nuo alkoholio ar narkotinių madžiagų.</w:t>
      </w:r>
    </w:p>
    <w:p w:rsidR="007345FF" w:rsidRPr="007345FF" w:rsidRDefault="00F36098" w:rsidP="007345FF">
      <w:pPr>
        <w:pStyle w:val="Sraopastraipa"/>
        <w:numPr>
          <w:ilvl w:val="0"/>
          <w:numId w:val="3"/>
        </w:numPr>
        <w:rPr>
          <w:rFonts w:ascii="Times New Roman" w:hAnsi="Times New Roman"/>
          <w:sz w:val="24"/>
          <w:szCs w:val="24"/>
          <w:u w:val="single"/>
          <w:lang w:val="lt-LT"/>
        </w:rPr>
      </w:pPr>
      <w:r w:rsidRPr="007345FF">
        <w:rPr>
          <w:rFonts w:ascii="Times New Roman" w:hAnsi="Times New Roman"/>
          <w:sz w:val="24"/>
          <w:szCs w:val="24"/>
          <w:lang w:val="lt-LT"/>
        </w:rPr>
        <w:t>Nustatytu laiku, kuris nurodomas perspėjančiais už</w:t>
      </w:r>
      <w:r w:rsidR="001952D7" w:rsidRPr="007345FF">
        <w:rPr>
          <w:rFonts w:ascii="Times New Roman" w:hAnsi="Times New Roman"/>
          <w:sz w:val="24"/>
          <w:szCs w:val="24"/>
          <w:lang w:val="lt-LT"/>
        </w:rPr>
        <w:t>rašais</w:t>
      </w:r>
      <w:r w:rsidR="007636B3">
        <w:rPr>
          <w:rFonts w:ascii="Times New Roman" w:hAnsi="Times New Roman"/>
          <w:sz w:val="24"/>
          <w:szCs w:val="24"/>
          <w:lang w:val="lt-LT"/>
        </w:rPr>
        <w:t xml:space="preserve"> Danės upėje</w:t>
      </w:r>
      <w:r w:rsidR="001952D7" w:rsidRPr="007345FF">
        <w:rPr>
          <w:rFonts w:ascii="Times New Roman" w:hAnsi="Times New Roman"/>
          <w:sz w:val="24"/>
          <w:szCs w:val="24"/>
          <w:lang w:val="lt-LT"/>
        </w:rPr>
        <w:t xml:space="preserve">, plaukiojimas vandens dviračiais nuo Jono kalnelio iki Joniškės g. Geležinkelio tilto yra </w:t>
      </w:r>
      <w:r w:rsidR="001952D7" w:rsidRPr="007345FF">
        <w:rPr>
          <w:rFonts w:ascii="Times New Roman" w:hAnsi="Times New Roman"/>
          <w:sz w:val="24"/>
          <w:szCs w:val="24"/>
          <w:u w:val="single"/>
          <w:lang w:val="lt-LT"/>
        </w:rPr>
        <w:t>draužiamas.</w:t>
      </w:r>
    </w:p>
    <w:p w:rsidR="009554B5" w:rsidRPr="00735C89" w:rsidRDefault="009554B5" w:rsidP="00735C89">
      <w:pPr>
        <w:pStyle w:val="Sraopastraipa"/>
        <w:numPr>
          <w:ilvl w:val="0"/>
          <w:numId w:val="3"/>
        </w:numPr>
        <w:rPr>
          <w:rFonts w:ascii="Times New Roman" w:hAnsi="Times New Roman"/>
          <w:sz w:val="24"/>
          <w:szCs w:val="24"/>
          <w:u w:val="single"/>
          <w:lang w:val="lt-LT"/>
        </w:rPr>
      </w:pPr>
      <w:r w:rsidRPr="007345FF">
        <w:rPr>
          <w:rFonts w:ascii="Times New Roman" w:hAnsi="Times New Roman"/>
          <w:sz w:val="24"/>
          <w:szCs w:val="24"/>
          <w:lang w:val="lt-LT"/>
        </w:rPr>
        <w:t xml:space="preserve">Plaukti už Pilies tilto </w:t>
      </w:r>
      <w:r w:rsidRPr="007345FF">
        <w:rPr>
          <w:rFonts w:ascii="Times New Roman" w:hAnsi="Times New Roman"/>
          <w:sz w:val="24"/>
          <w:szCs w:val="24"/>
          <w:u w:val="single"/>
          <w:lang w:val="lt-LT"/>
        </w:rPr>
        <w:t>draudžiama</w:t>
      </w:r>
      <w:r w:rsidRPr="007345FF">
        <w:rPr>
          <w:rFonts w:ascii="Times New Roman" w:hAnsi="Times New Roman"/>
          <w:sz w:val="24"/>
          <w:szCs w:val="24"/>
          <w:lang w:val="lt-LT"/>
        </w:rPr>
        <w:t>.</w:t>
      </w:r>
    </w:p>
    <w:p w:rsidR="009554B5" w:rsidRPr="00BE4890" w:rsidRDefault="009554B5" w:rsidP="00BE4890">
      <w:pPr>
        <w:pStyle w:val="Sraopastraipa"/>
        <w:numPr>
          <w:ilvl w:val="0"/>
          <w:numId w:val="3"/>
        </w:numPr>
        <w:rPr>
          <w:rFonts w:ascii="Times New Roman" w:hAnsi="Times New Roman"/>
          <w:sz w:val="24"/>
          <w:szCs w:val="24"/>
          <w:lang w:val="lt-LT"/>
        </w:rPr>
      </w:pPr>
      <w:r w:rsidRPr="00BE4890">
        <w:rPr>
          <w:rFonts w:ascii="Times New Roman" w:hAnsi="Times New Roman"/>
          <w:sz w:val="24"/>
          <w:szCs w:val="24"/>
          <w:u w:val="single"/>
          <w:lang w:val="lt-LT"/>
        </w:rPr>
        <w:t>Draudžiama</w:t>
      </w:r>
      <w:r w:rsidR="00735C89">
        <w:rPr>
          <w:rFonts w:ascii="Times New Roman" w:hAnsi="Times New Roman"/>
          <w:sz w:val="24"/>
          <w:szCs w:val="24"/>
          <w:lang w:val="lt-LT"/>
        </w:rPr>
        <w:t xml:space="preserve"> plaukti už perspėjamųjų užrašų </w:t>
      </w:r>
      <w:r w:rsidRPr="00BE4890">
        <w:rPr>
          <w:rFonts w:ascii="Times New Roman" w:hAnsi="Times New Roman"/>
          <w:sz w:val="24"/>
          <w:szCs w:val="24"/>
          <w:lang w:val="lt-LT"/>
        </w:rPr>
        <w:t>ties Jono kalneliu:</w:t>
      </w:r>
    </w:p>
    <w:p w:rsidR="009554B5" w:rsidRDefault="0014017F" w:rsidP="009554B5">
      <w:pPr>
        <w:pStyle w:val="Sraopastraipa"/>
        <w:rPr>
          <w:rFonts w:ascii="Times New Roman" w:hAnsi="Times New Roman"/>
          <w:sz w:val="24"/>
          <w:szCs w:val="24"/>
          <w:lang w:val="lt-LT"/>
        </w:rPr>
      </w:pPr>
      <w:r>
        <w:rPr>
          <w:rFonts w:ascii="Times New Roman" w:hAnsi="Times New Roman"/>
          <w:sz w:val="24"/>
          <w:szCs w:val="24"/>
          <w:lang w:val="lt-LT"/>
        </w:rPr>
        <w:t>Darbo</w:t>
      </w:r>
      <w:r w:rsidR="00A5062B">
        <w:rPr>
          <w:rFonts w:ascii="Times New Roman" w:hAnsi="Times New Roman"/>
          <w:sz w:val="24"/>
          <w:szCs w:val="24"/>
          <w:lang w:val="lt-LT"/>
        </w:rPr>
        <w:t xml:space="preserve"> dienomis:          </w:t>
      </w:r>
      <w:r w:rsidR="008950A0">
        <w:rPr>
          <w:rFonts w:ascii="Times New Roman" w:hAnsi="Times New Roman"/>
          <w:sz w:val="24"/>
          <w:szCs w:val="24"/>
          <w:lang w:val="lt-LT"/>
        </w:rPr>
        <w:t xml:space="preserve"> I</w:t>
      </w:r>
      <w:r>
        <w:rPr>
          <w:rFonts w:ascii="Times New Roman" w:hAnsi="Times New Roman"/>
          <w:sz w:val="24"/>
          <w:szCs w:val="24"/>
          <w:lang w:val="lt-LT"/>
        </w:rPr>
        <w:t>-</w:t>
      </w:r>
      <w:r w:rsidR="00A5062B" w:rsidRPr="008950A0">
        <w:rPr>
          <w:rFonts w:ascii="Times New Roman" w:hAnsi="Times New Roman"/>
          <w:sz w:val="24"/>
          <w:szCs w:val="24"/>
          <w:lang w:val="lt-LT"/>
        </w:rPr>
        <w:t>V  10-12 / 15-18</w:t>
      </w:r>
    </w:p>
    <w:p w:rsidR="009554B5" w:rsidRDefault="00A5062B" w:rsidP="00DA1866">
      <w:pPr>
        <w:pStyle w:val="Sraopastraipa"/>
        <w:rPr>
          <w:rFonts w:ascii="Times New Roman" w:hAnsi="Times New Roman"/>
          <w:sz w:val="24"/>
          <w:szCs w:val="24"/>
          <w:lang w:val="lt-LT"/>
        </w:rPr>
      </w:pPr>
      <w:r>
        <w:rPr>
          <w:rFonts w:ascii="Times New Roman" w:hAnsi="Times New Roman"/>
          <w:sz w:val="24"/>
          <w:szCs w:val="24"/>
          <w:lang w:val="lt-LT"/>
        </w:rPr>
        <w:t>Išeiginėmis dienomis:  V</w:t>
      </w:r>
      <w:r w:rsidR="005E74C0">
        <w:rPr>
          <w:rFonts w:ascii="Times New Roman" w:hAnsi="Times New Roman"/>
          <w:sz w:val="24"/>
          <w:szCs w:val="24"/>
          <w:lang w:val="lt-LT"/>
        </w:rPr>
        <w:t>I</w:t>
      </w:r>
      <w:r w:rsidR="008950A0">
        <w:rPr>
          <w:rFonts w:ascii="MS Mincho" w:eastAsia="MS Mincho" w:hAnsi="MS Mincho" w:cs="MS Mincho"/>
          <w:sz w:val="24"/>
          <w:szCs w:val="24"/>
          <w:lang w:val="lt-LT"/>
        </w:rPr>
        <w:t>-</w:t>
      </w:r>
      <w:r w:rsidR="008950A0">
        <w:rPr>
          <w:rFonts w:ascii="Times New Roman" w:eastAsia="MS Mincho" w:hAnsi="Times New Roman"/>
          <w:sz w:val="24"/>
          <w:szCs w:val="24"/>
          <w:lang w:val="lt-LT"/>
        </w:rPr>
        <w:t>VII</w:t>
      </w:r>
      <w:r>
        <w:rPr>
          <w:rFonts w:ascii="Times New Roman" w:hAnsi="Times New Roman"/>
          <w:sz w:val="24"/>
          <w:szCs w:val="24"/>
          <w:lang w:val="lt-LT"/>
        </w:rPr>
        <w:t xml:space="preserve">  </w:t>
      </w:r>
      <w:r w:rsidRPr="008950A0">
        <w:rPr>
          <w:rFonts w:ascii="Times New Roman" w:hAnsi="Times New Roman"/>
          <w:sz w:val="24"/>
          <w:szCs w:val="24"/>
          <w:lang w:val="lt-LT"/>
        </w:rPr>
        <w:t>9-12 / 16-18</w:t>
      </w:r>
    </w:p>
    <w:p w:rsidR="008950A0" w:rsidRPr="00DA1866" w:rsidRDefault="008950A0" w:rsidP="00DA1866">
      <w:pPr>
        <w:pStyle w:val="Sraopastraipa"/>
        <w:rPr>
          <w:rFonts w:ascii="Times New Roman" w:hAnsi="Times New Roman"/>
          <w:sz w:val="24"/>
          <w:szCs w:val="24"/>
          <w:lang w:val="lt-LT"/>
        </w:rPr>
      </w:pPr>
      <w:r>
        <w:rPr>
          <w:rFonts w:ascii="Times New Roman" w:hAnsi="Times New Roman"/>
          <w:sz w:val="24"/>
          <w:szCs w:val="24"/>
          <w:lang w:val="lt-LT"/>
        </w:rPr>
        <w:t>(laiko apribojimus žiūrėti informaciniuose ženkluose prie įplaukimo į Jono kalnelį).</w:t>
      </w:r>
    </w:p>
    <w:p w:rsidR="00735C89" w:rsidRPr="00B74531" w:rsidRDefault="009554B5" w:rsidP="00B74531">
      <w:pPr>
        <w:pStyle w:val="Sraopastraipa"/>
        <w:numPr>
          <w:ilvl w:val="0"/>
          <w:numId w:val="3"/>
        </w:numPr>
        <w:rPr>
          <w:rFonts w:ascii="Times New Roman" w:hAnsi="Times New Roman"/>
          <w:sz w:val="24"/>
          <w:szCs w:val="24"/>
          <w:lang w:val="lt-LT"/>
        </w:rPr>
      </w:pPr>
      <w:r>
        <w:rPr>
          <w:rFonts w:ascii="Times New Roman" w:hAnsi="Times New Roman"/>
          <w:sz w:val="24"/>
          <w:szCs w:val="24"/>
          <w:lang w:val="lt-LT"/>
        </w:rPr>
        <w:t>Vykstant irkluotojų varžyboms galioj</w:t>
      </w:r>
      <w:r w:rsidR="00BE4890">
        <w:rPr>
          <w:rFonts w:ascii="Times New Roman" w:hAnsi="Times New Roman"/>
          <w:sz w:val="24"/>
          <w:szCs w:val="24"/>
          <w:lang w:val="lt-LT"/>
        </w:rPr>
        <w:t>a atskiri, perspėjamieji užrašai ar ženklai Danės upėje</w:t>
      </w:r>
      <w:r w:rsidR="00735C89">
        <w:rPr>
          <w:rFonts w:ascii="Times New Roman" w:hAnsi="Times New Roman"/>
          <w:sz w:val="24"/>
          <w:szCs w:val="24"/>
          <w:lang w:val="lt-LT"/>
        </w:rPr>
        <w:t>,</w:t>
      </w:r>
      <w:r w:rsidR="00B62663">
        <w:rPr>
          <w:rFonts w:ascii="Times New Roman" w:hAnsi="Times New Roman"/>
          <w:sz w:val="24"/>
          <w:szCs w:val="24"/>
          <w:lang w:val="lt-LT"/>
        </w:rPr>
        <w:t>kuriuos pažeisti</w:t>
      </w:r>
      <w:r w:rsidR="00DA1866">
        <w:rPr>
          <w:rFonts w:ascii="Times New Roman" w:hAnsi="Times New Roman"/>
          <w:sz w:val="24"/>
          <w:szCs w:val="24"/>
          <w:lang w:val="lt-LT"/>
        </w:rPr>
        <w:t xml:space="preserve"> </w:t>
      </w:r>
      <w:r>
        <w:rPr>
          <w:rFonts w:ascii="Times New Roman" w:hAnsi="Times New Roman"/>
          <w:sz w:val="24"/>
          <w:szCs w:val="24"/>
          <w:u w:val="single"/>
          <w:lang w:val="lt-LT"/>
        </w:rPr>
        <w:t>draudžiama</w:t>
      </w:r>
      <w:r w:rsidR="00BE4890">
        <w:rPr>
          <w:rFonts w:ascii="Times New Roman" w:hAnsi="Times New Roman"/>
          <w:sz w:val="24"/>
          <w:szCs w:val="24"/>
          <w:lang w:val="lt-LT"/>
        </w:rPr>
        <w:t>.</w:t>
      </w:r>
    </w:p>
    <w:p w:rsidR="00735C89" w:rsidRPr="00735C89" w:rsidRDefault="00735C89" w:rsidP="00735C89">
      <w:pPr>
        <w:pStyle w:val="Sraopastraipa"/>
        <w:numPr>
          <w:ilvl w:val="0"/>
          <w:numId w:val="3"/>
        </w:numPr>
        <w:rPr>
          <w:rFonts w:ascii="Times New Roman" w:hAnsi="Times New Roman"/>
          <w:sz w:val="24"/>
          <w:szCs w:val="24"/>
          <w:u w:val="single"/>
          <w:lang w:val="lt-LT"/>
        </w:rPr>
      </w:pPr>
      <w:r>
        <w:rPr>
          <w:rFonts w:ascii="Times New Roman" w:hAnsi="Times New Roman"/>
          <w:sz w:val="24"/>
          <w:szCs w:val="24"/>
          <w:lang w:val="lt-LT"/>
        </w:rPr>
        <w:t>Paslaugų naudotojas privalo susipažinti su VANDENS DVIRAČIŲ PLAUKIOJIMO TAISYKLĖMIS DANĖS UPĖJE ir patvirtinti tai pasirašant, paslaugų teikėjo pateiktame sąraše.</w:t>
      </w:r>
    </w:p>
    <w:p w:rsidR="00735C89" w:rsidRPr="005E74C0" w:rsidRDefault="009554B5" w:rsidP="00A5062B">
      <w:pPr>
        <w:pStyle w:val="Sraopastraipa"/>
        <w:numPr>
          <w:ilvl w:val="0"/>
          <w:numId w:val="3"/>
        </w:numPr>
        <w:rPr>
          <w:rFonts w:ascii="Times New Roman" w:hAnsi="Times New Roman"/>
          <w:sz w:val="24"/>
          <w:szCs w:val="24"/>
          <w:u w:val="single"/>
          <w:lang w:val="lt-LT"/>
        </w:rPr>
      </w:pPr>
      <w:r w:rsidRPr="00735C89">
        <w:rPr>
          <w:rFonts w:ascii="Times New Roman" w:hAnsi="Times New Roman"/>
          <w:sz w:val="24"/>
          <w:szCs w:val="24"/>
          <w:lang w:val="lt-LT"/>
        </w:rPr>
        <w:t>Asmenys pažeide šias taisykles atsako Lietuvos Respublikos įstatymų ir kitų teisės aktų nustatyta tvarka.</w:t>
      </w:r>
    </w:p>
    <w:p w:rsidR="005E74C0" w:rsidRPr="005E74C0" w:rsidRDefault="005E74C0" w:rsidP="005E74C0">
      <w:pPr>
        <w:spacing w:before="240" w:after="240" w:line="240" w:lineRule="auto"/>
        <w:ind w:left="360"/>
        <w:rPr>
          <w:rFonts w:ascii="Times New Roman" w:hAnsi="Times New Roman"/>
          <w:sz w:val="24"/>
          <w:szCs w:val="24"/>
          <w:u w:val="single"/>
          <w:lang w:val="lt-LT"/>
        </w:rPr>
      </w:pPr>
    </w:p>
    <w:p w:rsidR="005E74C0" w:rsidRPr="005E74C0" w:rsidRDefault="009554B5" w:rsidP="005E74C0">
      <w:pPr>
        <w:jc w:val="center"/>
        <w:rPr>
          <w:rFonts w:ascii="Times New Roman" w:hAnsi="Times New Roman"/>
          <w:b/>
          <w:sz w:val="24"/>
          <w:szCs w:val="24"/>
          <w:lang w:val="lt-LT"/>
        </w:rPr>
      </w:pPr>
      <w:r w:rsidRPr="005E74C0">
        <w:rPr>
          <w:rFonts w:ascii="Times New Roman" w:hAnsi="Times New Roman"/>
          <w:b/>
          <w:sz w:val="24"/>
          <w:szCs w:val="24"/>
          <w:lang w:val="lt-LT"/>
        </w:rPr>
        <w:t>VANDENS DVIRAČIŲ PRAMOGOS TEIKIMO REIKALAVIMAI PASLAUGŲ TEIKĖJUI</w:t>
      </w:r>
    </w:p>
    <w:p w:rsidR="009554B5" w:rsidRDefault="009554B5" w:rsidP="009554B5">
      <w:pPr>
        <w:ind w:firstLine="720"/>
        <w:rPr>
          <w:rFonts w:ascii="Times New Roman" w:hAnsi="Times New Roman"/>
          <w:sz w:val="24"/>
          <w:szCs w:val="24"/>
          <w:lang w:val="lt-LT"/>
        </w:rPr>
      </w:pPr>
      <w:r>
        <w:rPr>
          <w:rFonts w:ascii="Times New Roman" w:hAnsi="Times New Roman"/>
          <w:sz w:val="24"/>
          <w:szCs w:val="24"/>
          <w:lang w:val="lt-LT"/>
        </w:rPr>
        <w:t>Paslaugų teikėjas vykdo paslaugos teikimą, gavęs Klaipėdos miesto savivaldybės leidimą Licencijų, leidimų ir vartotojų teisių apsaugos skyriuje, apmokėjęs atitinkamą mokestį ir pasirašydamas, kad susipažino su šiomis taisyklėmis:</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Pontonai ar kiti plūduriuojantys įrenginiai, nuo kurių teikiama vandens dviračių pramoga,  turi atitikti vidaus vandenų uostų ir prieplaukų steigimo ir naudojimo reikalavimus. Visą eksplotavimo laiką privalo būti techniškai tvarkingi ir saugūs, kaip numato Lietuvos Saugios Laivybos Administracijos reikalavimai.</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lastRenderedPageBreak/>
        <w:t>Paslaugų teikėjus apie irkluotojų varžybų laiką, varžybų organizatoriai privalo pranešti iš anksto. Laikinus, apribojimo ženklus</w:t>
      </w:r>
      <w:r w:rsidR="00735C89">
        <w:rPr>
          <w:rFonts w:ascii="Times New Roman" w:hAnsi="Times New Roman"/>
          <w:sz w:val="24"/>
          <w:szCs w:val="24"/>
          <w:lang w:val="lt-LT"/>
        </w:rPr>
        <w:t xml:space="preserve"> ar užrašus</w:t>
      </w:r>
      <w:r>
        <w:rPr>
          <w:rFonts w:ascii="Times New Roman" w:hAnsi="Times New Roman"/>
          <w:sz w:val="24"/>
          <w:szCs w:val="24"/>
          <w:lang w:val="lt-LT"/>
        </w:rPr>
        <w:t xml:space="preserve"> vykstatn varžyboms, varžybų organizatoriai pastato patys. Ženklai </w:t>
      </w:r>
      <w:r w:rsidR="00735C89">
        <w:rPr>
          <w:rFonts w:ascii="Times New Roman" w:hAnsi="Times New Roman"/>
          <w:sz w:val="24"/>
          <w:szCs w:val="24"/>
          <w:lang w:val="lt-LT"/>
        </w:rPr>
        <w:t xml:space="preserve">ar užrašai </w:t>
      </w:r>
      <w:r>
        <w:rPr>
          <w:rFonts w:ascii="Times New Roman" w:hAnsi="Times New Roman"/>
          <w:sz w:val="24"/>
          <w:szCs w:val="24"/>
          <w:lang w:val="lt-LT"/>
        </w:rPr>
        <w:t>turi tūrėti aiškią, apribojimų informaciją.</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Paslaugų teikėjas privalo laikytis bendrų reikalavimų, numatytų  Paslaugų ir prekybos teikimo Klaipėdos mieste ir viešose vietose tvarkos apraše.</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Paslaugų teikėjas privalo būti susipažinęs su Vidaus Vandenų Laivybos taisyklėmis, kuriose numatyta bandra judėjimo tvarka ir laivų manevringumas vandens keliuose.</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nuomos vietoje privalo būti atsakingas asmuo, kuris supažindintu paslaugos naudotojus su bendrais, nesavaeigių plaukiojimo priemonių judėjimo tvarkos principais vandens kelyje prieš pradedant naudotis vandens dviračių pramoga ant vandens.</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Sertifikuotos ir techniškai tvarkingos gelbėjimosi liemenės bei kitos saugos priemonės privalo būti vandens dviračių nuomos vietoje.</w:t>
      </w:r>
    </w:p>
    <w:p w:rsidR="000F4768" w:rsidRPr="00DA1866" w:rsidRDefault="009554B5" w:rsidP="00DA1866">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dviračiai privalo būti techniškai tvarkingi ir tūrėti gamintojo nurodomu</w:t>
      </w:r>
      <w:r w:rsidR="002D5262">
        <w:rPr>
          <w:rFonts w:ascii="Times New Roman" w:hAnsi="Times New Roman"/>
          <w:sz w:val="24"/>
          <w:szCs w:val="24"/>
          <w:lang w:val="lt-LT"/>
        </w:rPr>
        <w:t xml:space="preserve">s reikalavimus eksplotavimui, </w:t>
      </w:r>
      <w:r w:rsidR="008603D1">
        <w:rPr>
          <w:rFonts w:ascii="Times New Roman" w:hAnsi="Times New Roman"/>
          <w:sz w:val="24"/>
          <w:szCs w:val="24"/>
          <w:lang w:val="lt-LT"/>
        </w:rPr>
        <w:t xml:space="preserve">sertifikatus bei tūrėti paslaugos teikėjo įmonės, vandens dviračių ženklinimo </w:t>
      </w:r>
      <w:r w:rsidR="008603D1" w:rsidRPr="0014017F">
        <w:rPr>
          <w:rFonts w:ascii="Times New Roman" w:hAnsi="Times New Roman"/>
          <w:sz w:val="24"/>
          <w:szCs w:val="24"/>
          <w:lang w:val="lt-LT"/>
        </w:rPr>
        <w:t>numerius.</w:t>
      </w:r>
      <w:r w:rsidR="00322B9F" w:rsidRPr="0014017F">
        <w:rPr>
          <w:rFonts w:ascii="Times New Roman" w:hAnsi="Times New Roman"/>
          <w:sz w:val="24"/>
          <w:szCs w:val="24"/>
          <w:lang w:val="lt-LT"/>
        </w:rPr>
        <w:t xml:space="preserve"> Numeriai privalo būti aiškiai įžiūrimi ir pritvirtinti tokioje vandens </w:t>
      </w:r>
      <w:r w:rsidR="001B31D9" w:rsidRPr="0014017F">
        <w:rPr>
          <w:rFonts w:ascii="Times New Roman" w:hAnsi="Times New Roman"/>
          <w:sz w:val="24"/>
          <w:szCs w:val="24"/>
          <w:lang w:val="lt-LT"/>
        </w:rPr>
        <w:t>dviračio vietoje, kurie būtų matomi</w:t>
      </w:r>
      <w:r w:rsidR="00322B9F" w:rsidRPr="0014017F">
        <w:rPr>
          <w:rFonts w:ascii="Times New Roman" w:hAnsi="Times New Roman"/>
          <w:sz w:val="24"/>
          <w:szCs w:val="24"/>
          <w:lang w:val="lt-LT"/>
        </w:rPr>
        <w:t xml:space="preserve"> iš abiejų</w:t>
      </w:r>
      <w:r w:rsidR="008C6DB8" w:rsidRPr="0014017F">
        <w:rPr>
          <w:rFonts w:ascii="Times New Roman" w:hAnsi="Times New Roman"/>
          <w:sz w:val="24"/>
          <w:szCs w:val="24"/>
          <w:lang w:val="lt-LT"/>
        </w:rPr>
        <w:t xml:space="preserve"> jo</w:t>
      </w:r>
      <w:r w:rsidR="00322B9F" w:rsidRPr="0014017F">
        <w:rPr>
          <w:rFonts w:ascii="Times New Roman" w:hAnsi="Times New Roman"/>
          <w:sz w:val="24"/>
          <w:szCs w:val="24"/>
          <w:lang w:val="lt-LT"/>
        </w:rPr>
        <w:t xml:space="preserve"> pusių.</w:t>
      </w:r>
    </w:p>
    <w:p w:rsidR="009554B5" w:rsidRDefault="009554B5" w:rsidP="009554B5">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PLAUKIOJIMO TAISYKLĖS DANĖS U</w:t>
      </w:r>
      <w:r w:rsidR="008603D1">
        <w:rPr>
          <w:rFonts w:ascii="Times New Roman" w:hAnsi="Times New Roman"/>
          <w:sz w:val="24"/>
          <w:szCs w:val="24"/>
          <w:lang w:val="lt-LT"/>
        </w:rPr>
        <w:t>PĖJE</w:t>
      </w:r>
      <w:r>
        <w:rPr>
          <w:rFonts w:ascii="Times New Roman" w:hAnsi="Times New Roman"/>
          <w:sz w:val="24"/>
          <w:szCs w:val="24"/>
          <w:lang w:val="lt-LT"/>
        </w:rPr>
        <w:t xml:space="preserve">‘‘ privalo </w:t>
      </w:r>
      <w:r w:rsidRPr="0014017F">
        <w:rPr>
          <w:rFonts w:ascii="Times New Roman" w:hAnsi="Times New Roman"/>
          <w:sz w:val="24"/>
          <w:szCs w:val="24"/>
          <w:lang w:val="lt-LT"/>
        </w:rPr>
        <w:t>kabėti vandens dviračių nuomos vietoje su kuriomis paslaugų teikėjas, paslaugų</w:t>
      </w:r>
      <w:r>
        <w:rPr>
          <w:rFonts w:ascii="Times New Roman" w:hAnsi="Times New Roman"/>
          <w:sz w:val="24"/>
          <w:szCs w:val="24"/>
          <w:lang w:val="lt-LT"/>
        </w:rPr>
        <w:t xml:space="preserve"> naudotojus privalo supažindinti, jiems  pasirašant pauslaugų teikėjo pateiktame sąraše.</w:t>
      </w:r>
    </w:p>
    <w:p w:rsidR="00BE4890" w:rsidRPr="0014017F" w:rsidRDefault="009554B5" w:rsidP="008603D1">
      <w:pPr>
        <w:pStyle w:val="Sraopastraipa"/>
        <w:numPr>
          <w:ilvl w:val="0"/>
          <w:numId w:val="2"/>
        </w:numPr>
        <w:rPr>
          <w:rFonts w:ascii="Times New Roman" w:hAnsi="Times New Roman"/>
          <w:sz w:val="24"/>
          <w:szCs w:val="24"/>
          <w:lang w:val="lt-LT"/>
        </w:rPr>
      </w:pPr>
      <w:r w:rsidRPr="0014017F">
        <w:rPr>
          <w:rFonts w:ascii="Times New Roman" w:hAnsi="Times New Roman"/>
          <w:sz w:val="24"/>
          <w:szCs w:val="24"/>
          <w:lang w:val="lt-LT"/>
        </w:rPr>
        <w:t>Vandens dviračių nuomos vietoje privalo kabėti, pas</w:t>
      </w:r>
      <w:r w:rsidR="00647485" w:rsidRPr="0014017F">
        <w:rPr>
          <w:rFonts w:ascii="Times New Roman" w:hAnsi="Times New Roman"/>
          <w:sz w:val="24"/>
          <w:szCs w:val="24"/>
          <w:lang w:val="lt-LT"/>
        </w:rPr>
        <w:t xml:space="preserve">laugų teikėjo darbo valandos, </w:t>
      </w:r>
      <w:r w:rsidRPr="0014017F">
        <w:rPr>
          <w:rFonts w:ascii="Times New Roman" w:hAnsi="Times New Roman"/>
          <w:sz w:val="24"/>
          <w:szCs w:val="24"/>
          <w:lang w:val="lt-LT"/>
        </w:rPr>
        <w:t>atsakingo asme</w:t>
      </w:r>
      <w:r w:rsidR="00647485" w:rsidRPr="0014017F">
        <w:rPr>
          <w:rFonts w:ascii="Times New Roman" w:hAnsi="Times New Roman"/>
          <w:sz w:val="24"/>
          <w:szCs w:val="24"/>
          <w:lang w:val="lt-LT"/>
        </w:rPr>
        <w:t>ns kontaktinis telefono numeris ir schema su vandens dviračių plaukiojimo rajonu.</w:t>
      </w:r>
    </w:p>
    <w:p w:rsidR="00215409" w:rsidRPr="008603D1" w:rsidRDefault="00215409" w:rsidP="008603D1">
      <w:pPr>
        <w:pStyle w:val="Sraopastraipa"/>
        <w:numPr>
          <w:ilvl w:val="0"/>
          <w:numId w:val="2"/>
        </w:numPr>
        <w:rPr>
          <w:rFonts w:ascii="Times New Roman" w:hAnsi="Times New Roman"/>
          <w:sz w:val="24"/>
          <w:szCs w:val="24"/>
          <w:lang w:val="lt-LT"/>
        </w:rPr>
      </w:pPr>
      <w:r>
        <w:rPr>
          <w:rFonts w:ascii="Times New Roman" w:hAnsi="Times New Roman"/>
          <w:sz w:val="24"/>
          <w:szCs w:val="24"/>
          <w:lang w:val="lt-LT"/>
        </w:rPr>
        <w:t>Vandens dviračių eismą Danės upėje</w:t>
      </w:r>
      <w:r w:rsidR="00305BE7">
        <w:rPr>
          <w:rFonts w:ascii="Times New Roman" w:hAnsi="Times New Roman"/>
          <w:sz w:val="24"/>
          <w:szCs w:val="24"/>
          <w:lang w:val="lt-LT"/>
        </w:rPr>
        <w:t xml:space="preserve">, pagal kompetencijas </w:t>
      </w:r>
      <w:r>
        <w:rPr>
          <w:rFonts w:ascii="Times New Roman" w:hAnsi="Times New Roman"/>
          <w:sz w:val="24"/>
          <w:szCs w:val="24"/>
          <w:lang w:val="lt-LT"/>
        </w:rPr>
        <w:t>prižiūri</w:t>
      </w:r>
      <w:r w:rsidR="00305BE7">
        <w:rPr>
          <w:rFonts w:ascii="Times New Roman" w:hAnsi="Times New Roman"/>
          <w:sz w:val="24"/>
          <w:szCs w:val="24"/>
          <w:lang w:val="lt-LT"/>
        </w:rPr>
        <w:t xml:space="preserve">: </w:t>
      </w:r>
      <w:r>
        <w:rPr>
          <w:rFonts w:ascii="Times New Roman" w:hAnsi="Times New Roman"/>
          <w:sz w:val="24"/>
          <w:szCs w:val="24"/>
          <w:lang w:val="lt-LT"/>
        </w:rPr>
        <w:t>Klaipėdos miesto savivaldybės</w:t>
      </w:r>
      <w:r w:rsidR="00520347">
        <w:rPr>
          <w:rFonts w:ascii="Times New Roman" w:hAnsi="Times New Roman"/>
          <w:sz w:val="24"/>
          <w:szCs w:val="24"/>
          <w:lang w:val="lt-LT"/>
        </w:rPr>
        <w:t>,</w:t>
      </w:r>
      <w:r>
        <w:rPr>
          <w:rFonts w:ascii="Times New Roman" w:hAnsi="Times New Roman"/>
          <w:sz w:val="24"/>
          <w:szCs w:val="24"/>
          <w:lang w:val="lt-LT"/>
        </w:rPr>
        <w:t xml:space="preserve"> Viešosios Tvarkos skyrius; BĮ ,,Klaipėdos paplūdimiai‘‘ ir Lietuvos </w:t>
      </w:r>
      <w:r w:rsidR="00305BE7">
        <w:rPr>
          <w:rFonts w:ascii="Times New Roman" w:hAnsi="Times New Roman"/>
          <w:sz w:val="24"/>
          <w:szCs w:val="24"/>
          <w:lang w:val="lt-LT"/>
        </w:rPr>
        <w:t xml:space="preserve">Saugios Laivybos Administracija. </w:t>
      </w:r>
    </w:p>
    <w:p w:rsidR="009554B5" w:rsidRPr="009554B5" w:rsidRDefault="009554B5">
      <w:pPr>
        <w:rPr>
          <w:lang w:val="lt-LT"/>
        </w:rPr>
      </w:pPr>
    </w:p>
    <w:sectPr w:rsidR="009554B5" w:rsidRPr="009554B5" w:rsidSect="008F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417"/>
    <w:multiLevelType w:val="hybridMultilevel"/>
    <w:tmpl w:val="F5D82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C92561"/>
    <w:multiLevelType w:val="hybridMultilevel"/>
    <w:tmpl w:val="9AAC4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6C23"/>
    <w:multiLevelType w:val="hybridMultilevel"/>
    <w:tmpl w:val="48C64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57"/>
    <w:rsid w:val="000F4768"/>
    <w:rsid w:val="00135F0B"/>
    <w:rsid w:val="0014017F"/>
    <w:rsid w:val="001952D7"/>
    <w:rsid w:val="001B31D9"/>
    <w:rsid w:val="00215409"/>
    <w:rsid w:val="002D5262"/>
    <w:rsid w:val="003045E7"/>
    <w:rsid w:val="00305BE7"/>
    <w:rsid w:val="00322B9F"/>
    <w:rsid w:val="00520347"/>
    <w:rsid w:val="005E74C0"/>
    <w:rsid w:val="00625E57"/>
    <w:rsid w:val="00647485"/>
    <w:rsid w:val="006A39EC"/>
    <w:rsid w:val="007345FF"/>
    <w:rsid w:val="00735C89"/>
    <w:rsid w:val="007636B3"/>
    <w:rsid w:val="008603D1"/>
    <w:rsid w:val="008950A0"/>
    <w:rsid w:val="008C6DB8"/>
    <w:rsid w:val="008F0FF6"/>
    <w:rsid w:val="009554B5"/>
    <w:rsid w:val="00A5062B"/>
    <w:rsid w:val="00AF2A9F"/>
    <w:rsid w:val="00B62663"/>
    <w:rsid w:val="00B74531"/>
    <w:rsid w:val="00BD3D72"/>
    <w:rsid w:val="00BE4890"/>
    <w:rsid w:val="00D054B0"/>
    <w:rsid w:val="00DA1866"/>
    <w:rsid w:val="00E874D0"/>
    <w:rsid w:val="00F36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5C0B7-432C-421B-90E8-E7E28205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54B5"/>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5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7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2498</Words>
  <Characters>1425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 L</dc:creator>
  <cp:keywords/>
  <dc:description/>
  <cp:lastModifiedBy>Buhalterija</cp:lastModifiedBy>
  <cp:revision>2</cp:revision>
  <dcterms:created xsi:type="dcterms:W3CDTF">2021-02-10T07:34:00Z</dcterms:created>
  <dcterms:modified xsi:type="dcterms:W3CDTF">2021-02-10T07:34:00Z</dcterms:modified>
</cp:coreProperties>
</file>